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5ceb23f08b4f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55292cae1246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Sugar Mountain,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561f1701184e28" /><Relationship Type="http://schemas.openxmlformats.org/officeDocument/2006/relationships/numbering" Target="/word/numbering.xml" Id="R861708a131ad4a76" /><Relationship Type="http://schemas.openxmlformats.org/officeDocument/2006/relationships/settings" Target="/word/settings.xml" Id="Rf0e5653c4839470a" /><Relationship Type="http://schemas.openxmlformats.org/officeDocument/2006/relationships/image" Target="/word/media/dc656760-5f95-4fb4-8d68-34c00be639f5.png" Id="R1255292cae1246f1" /></Relationships>
</file>