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cfc7716b5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8d3a529ec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Oaks Twin Homes,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6e31b27974a69" /><Relationship Type="http://schemas.openxmlformats.org/officeDocument/2006/relationships/numbering" Target="/word/numbering.xml" Id="R9df5b181b8ed4b8b" /><Relationship Type="http://schemas.openxmlformats.org/officeDocument/2006/relationships/settings" Target="/word/settings.xml" Id="Rc820fa27cde34d87" /><Relationship Type="http://schemas.openxmlformats.org/officeDocument/2006/relationships/image" Target="/word/media/9e38ba23-da24-40e9-8d93-5fe871635739.png" Id="R7148d3a529ec4707" /></Relationships>
</file>