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2fbf124f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8d5efd54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045d0f57d4d81" /><Relationship Type="http://schemas.openxmlformats.org/officeDocument/2006/relationships/numbering" Target="/word/numbering.xml" Id="Rb79e533d4e3d4dbb" /><Relationship Type="http://schemas.openxmlformats.org/officeDocument/2006/relationships/settings" Target="/word/settings.xml" Id="R9525562d3f974c17" /><Relationship Type="http://schemas.openxmlformats.org/officeDocument/2006/relationships/image" Target="/word/media/9d30e0ff-3eca-4c5a-b1e5-1d5bf8191344.png" Id="R0a9f8d5efd544d45" /></Relationships>
</file>