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c844eb3cc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cd8c2dc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2ed45e30f4f2e" /><Relationship Type="http://schemas.openxmlformats.org/officeDocument/2006/relationships/numbering" Target="/word/numbering.xml" Id="R6088fbbdee254b5e" /><Relationship Type="http://schemas.openxmlformats.org/officeDocument/2006/relationships/settings" Target="/word/settings.xml" Id="R0422df4a97514e05" /><Relationship Type="http://schemas.openxmlformats.org/officeDocument/2006/relationships/image" Target="/word/media/04466c0b-742a-488c-95c4-765a8203427b.png" Id="R400bcd8c2dc74501" /></Relationships>
</file>