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47a82902e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8d28f63df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Superior Village,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82141fccf4a05" /><Relationship Type="http://schemas.openxmlformats.org/officeDocument/2006/relationships/numbering" Target="/word/numbering.xml" Id="R6a0ece02c25448e4" /><Relationship Type="http://schemas.openxmlformats.org/officeDocument/2006/relationships/settings" Target="/word/settings.xml" Id="R373d34b61032471f" /><Relationship Type="http://schemas.openxmlformats.org/officeDocument/2006/relationships/image" Target="/word/media/f8d9393e-29c6-4a7d-89cb-73f5ddebb519.png" Id="Rfd28d28f63df44f7" /></Relationships>
</file>