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01dd8a023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529b2aeca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Suscol,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cbdd6cd5e4175" /><Relationship Type="http://schemas.openxmlformats.org/officeDocument/2006/relationships/numbering" Target="/word/numbering.xml" Id="R2e93bbfb96e546cb" /><Relationship Type="http://schemas.openxmlformats.org/officeDocument/2006/relationships/settings" Target="/word/settings.xml" Id="R1de69dbbfd8d42fd" /><Relationship Type="http://schemas.openxmlformats.org/officeDocument/2006/relationships/image" Target="/word/media/8084cd25-f34f-430a-ab2c-4dab0ba3f8e4.png" Id="R4d8529b2aeca49af" /></Relationships>
</file>