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d51fbed65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cd8e85774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Swedentown,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e290c58cc4e81" /><Relationship Type="http://schemas.openxmlformats.org/officeDocument/2006/relationships/numbering" Target="/word/numbering.xml" Id="Rbdac4eaed90b4a13" /><Relationship Type="http://schemas.openxmlformats.org/officeDocument/2006/relationships/settings" Target="/word/settings.xml" Id="Rd22444d71e084d04" /><Relationship Type="http://schemas.openxmlformats.org/officeDocument/2006/relationships/image" Target="/word/media/34b37716-c3f5-4941-ab2d-74e77fe6c396.png" Id="R028cd8e857744a67" /></Relationships>
</file>