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b290ee906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c9dd3dc67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Swift,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a6a2d22ca4fb0" /><Relationship Type="http://schemas.openxmlformats.org/officeDocument/2006/relationships/numbering" Target="/word/numbering.xml" Id="R2f5d93449c1b4de0" /><Relationship Type="http://schemas.openxmlformats.org/officeDocument/2006/relationships/settings" Target="/word/settings.xml" Id="R74a3af28081e4914" /><Relationship Type="http://schemas.openxmlformats.org/officeDocument/2006/relationships/image" Target="/word/media/1a2a02c5-6900-4ecf-a9a4-a83a6f8fe643.png" Id="Rb6dc9dd3dc674162" /></Relationships>
</file>