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85cdc2616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e795f0320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Sybertsville,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05a7988a842ec" /><Relationship Type="http://schemas.openxmlformats.org/officeDocument/2006/relationships/numbering" Target="/word/numbering.xml" Id="R666ba349a5004019" /><Relationship Type="http://schemas.openxmlformats.org/officeDocument/2006/relationships/settings" Target="/word/settings.xml" Id="R391aa8252f3b467a" /><Relationship Type="http://schemas.openxmlformats.org/officeDocument/2006/relationships/image" Target="/word/media/06ec14ae-ec4e-4d1c-a837-9700b43d1ea9.png" Id="R3e7e795f03204987" /></Relationships>
</file>