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1b379e76a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935ca57e2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Talasse,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1f8a604f74575" /><Relationship Type="http://schemas.openxmlformats.org/officeDocument/2006/relationships/numbering" Target="/word/numbering.xml" Id="R24a13158191346f3" /><Relationship Type="http://schemas.openxmlformats.org/officeDocument/2006/relationships/settings" Target="/word/settings.xml" Id="Ra4175d2ed9d14646" /><Relationship Type="http://schemas.openxmlformats.org/officeDocument/2006/relationships/image" Target="/word/media/54e5c162-397e-47d4-a21d-60a71358ef3b.png" Id="R464935ca57e24fbc" /></Relationships>
</file>