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ccc130744f4f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c9b75df03d45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Tallac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e955fe103d4a34" /><Relationship Type="http://schemas.openxmlformats.org/officeDocument/2006/relationships/numbering" Target="/word/numbering.xml" Id="R8a05ef2a6f8f4907" /><Relationship Type="http://schemas.openxmlformats.org/officeDocument/2006/relationships/settings" Target="/word/settings.xml" Id="Rf8a564111b2d4bff" /><Relationship Type="http://schemas.openxmlformats.org/officeDocument/2006/relationships/image" Target="/word/media/7e5ee8fb-e53f-4e78-8e47-2f0d4d1ba88a.png" Id="R9dc9b75df03d45c3" /></Relationships>
</file>