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48f9f8598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a0ab30a61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Tamarack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28add30bf4d19" /><Relationship Type="http://schemas.openxmlformats.org/officeDocument/2006/relationships/numbering" Target="/word/numbering.xml" Id="R799b929db96c47c1" /><Relationship Type="http://schemas.openxmlformats.org/officeDocument/2006/relationships/settings" Target="/word/settings.xml" Id="Rb02ac9393e2e49d8" /><Relationship Type="http://schemas.openxmlformats.org/officeDocument/2006/relationships/image" Target="/word/media/b4d26e7a-08cb-4245-a108-22013c692f8e.png" Id="Rd2fa0ab30a614d2a" /></Relationships>
</file>