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316b00b7f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76c7fd234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Tappers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e537f5ea14649" /><Relationship Type="http://schemas.openxmlformats.org/officeDocument/2006/relationships/numbering" Target="/word/numbering.xml" Id="R2e2eb821bc0247e5" /><Relationship Type="http://schemas.openxmlformats.org/officeDocument/2006/relationships/settings" Target="/word/settings.xml" Id="R14c53f6d57024e0b" /><Relationship Type="http://schemas.openxmlformats.org/officeDocument/2006/relationships/image" Target="/word/media/bd81bc2f-2e8d-433b-8829-020b8d20bda4.png" Id="R0f776c7fd2344fff" /></Relationships>
</file>