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55fc86ec0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fd55d38c1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Taylor,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e9d803c7d42ce" /><Relationship Type="http://schemas.openxmlformats.org/officeDocument/2006/relationships/numbering" Target="/word/numbering.xml" Id="R166f05e08de94012" /><Relationship Type="http://schemas.openxmlformats.org/officeDocument/2006/relationships/settings" Target="/word/settings.xml" Id="R4c2bc7f3723b4996" /><Relationship Type="http://schemas.openxmlformats.org/officeDocument/2006/relationships/image" Target="/word/media/d6355b67-866d-448f-bb9c-07fbad1f4cfd.png" Id="R65afd55d38c14f14" /></Relationships>
</file>