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4c4d0507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59a8c5a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Teaguetown,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25fce387c4c55" /><Relationship Type="http://schemas.openxmlformats.org/officeDocument/2006/relationships/numbering" Target="/word/numbering.xml" Id="R41e7af7ddc164df7" /><Relationship Type="http://schemas.openxmlformats.org/officeDocument/2006/relationships/settings" Target="/word/settings.xml" Id="Ra614f3bfec6c41c3" /><Relationship Type="http://schemas.openxmlformats.org/officeDocument/2006/relationships/image" Target="/word/media/df9fe84e-833b-4141-a233-8268f49d9732.png" Id="R1a0c59a8c5a3404f" /></Relationships>
</file>