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2e4a23c5f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98b72d7f1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Teays,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0ada68e114244" /><Relationship Type="http://schemas.openxmlformats.org/officeDocument/2006/relationships/numbering" Target="/word/numbering.xml" Id="R5cc8f414e0ce4f53" /><Relationship Type="http://schemas.openxmlformats.org/officeDocument/2006/relationships/settings" Target="/word/settings.xml" Id="R53ae66ea7d9c4431" /><Relationship Type="http://schemas.openxmlformats.org/officeDocument/2006/relationships/image" Target="/word/media/53951e5a-ecf5-43af-b83d-12bc1f0d4ace.png" Id="R47898b72d7f14de2" /></Relationships>
</file>