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cc8bc5e4e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693e26351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Tecumseh,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bb928e06c44ba" /><Relationship Type="http://schemas.openxmlformats.org/officeDocument/2006/relationships/numbering" Target="/word/numbering.xml" Id="R2e71a0f0c48c41dc" /><Relationship Type="http://schemas.openxmlformats.org/officeDocument/2006/relationships/settings" Target="/word/settings.xml" Id="R8d0b614353cd4f11" /><Relationship Type="http://schemas.openxmlformats.org/officeDocument/2006/relationships/image" Target="/word/media/b6c6efaa-44d2-4f96-ab44-f22019b50128.png" Id="R9de693e263514c36" /></Relationships>
</file>