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a2f5abf79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1bd6ca587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Tempe,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b05af6ab841d3" /><Relationship Type="http://schemas.openxmlformats.org/officeDocument/2006/relationships/numbering" Target="/word/numbering.xml" Id="R455877dd4e0f4012" /><Relationship Type="http://schemas.openxmlformats.org/officeDocument/2006/relationships/settings" Target="/word/settings.xml" Id="R6f5dc0d1f98f467a" /><Relationship Type="http://schemas.openxmlformats.org/officeDocument/2006/relationships/image" Target="/word/media/26bfb5fe-0760-45de-902b-a9d0e2cd291c.png" Id="Rb231bd6ca5874e5d" /></Relationships>
</file>