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2ed03a819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3e2517bd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 Islands,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271b5591b4b5a" /><Relationship Type="http://schemas.openxmlformats.org/officeDocument/2006/relationships/numbering" Target="/word/numbering.xml" Id="R57c6d12ab25b469b" /><Relationship Type="http://schemas.openxmlformats.org/officeDocument/2006/relationships/settings" Target="/word/settings.xml" Id="Rf727f657d52d4401" /><Relationship Type="http://schemas.openxmlformats.org/officeDocument/2006/relationships/image" Target="/word/media/26e88b11-0fb1-4214-ad6f-b50e9d8728b6.png" Id="R0a13e2517bd54dae" /></Relationships>
</file>