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1ed77fd0c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fcf2d5f90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e31881f7340a5" /><Relationship Type="http://schemas.openxmlformats.org/officeDocument/2006/relationships/numbering" Target="/word/numbering.xml" Id="Rd109a1799dc24c3b" /><Relationship Type="http://schemas.openxmlformats.org/officeDocument/2006/relationships/settings" Target="/word/settings.xml" Id="R6dac261645634e20" /><Relationship Type="http://schemas.openxmlformats.org/officeDocument/2006/relationships/image" Target="/word/media/e6797f1f-1fb2-4c5b-b06c-e777f534cfe4.png" Id="R441fcf2d5f9044d8" /></Relationships>
</file>