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3362ae1f0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2cc797218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Terrys Creek,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8c183de894775" /><Relationship Type="http://schemas.openxmlformats.org/officeDocument/2006/relationships/numbering" Target="/word/numbering.xml" Id="R391bcaba0dec4794" /><Relationship Type="http://schemas.openxmlformats.org/officeDocument/2006/relationships/settings" Target="/word/settings.xml" Id="Rdb7816700b6d4154" /><Relationship Type="http://schemas.openxmlformats.org/officeDocument/2006/relationships/image" Target="/word/media/7dedeae4-aa78-488e-b2de-7c70bbe5c9ec.png" Id="R9c42cc7972184dde" /></Relationships>
</file>