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10093801f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87a582aa2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75786d03944c3" /><Relationship Type="http://schemas.openxmlformats.org/officeDocument/2006/relationships/numbering" Target="/word/numbering.xml" Id="R308876ccb7d14610" /><Relationship Type="http://schemas.openxmlformats.org/officeDocument/2006/relationships/settings" Target="/word/settings.xml" Id="R10b251e06486443c" /><Relationship Type="http://schemas.openxmlformats.org/officeDocument/2006/relationships/image" Target="/word/media/a2808d88-485e-4321-b4fb-7b6c9daaebc9.png" Id="Rd2f87a582aa24c44" /></Relationships>
</file>