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278be2943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fedbd91fb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281fbeab146ff" /><Relationship Type="http://schemas.openxmlformats.org/officeDocument/2006/relationships/numbering" Target="/word/numbering.xml" Id="R702c947a1dd44dda" /><Relationship Type="http://schemas.openxmlformats.org/officeDocument/2006/relationships/settings" Target="/word/settings.xml" Id="Ra75a0897a8df4172" /><Relationship Type="http://schemas.openxmlformats.org/officeDocument/2006/relationships/image" Target="/word/media/b16ee60c-d3ad-455e-9ec8-ab8a660a4d99.png" Id="R209fedbd91fb445a" /></Relationships>
</file>