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155e5ea7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f04672328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Woodlands Business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cc25b92f74e52" /><Relationship Type="http://schemas.openxmlformats.org/officeDocument/2006/relationships/numbering" Target="/word/numbering.xml" Id="R7311b3ad30a74028" /><Relationship Type="http://schemas.openxmlformats.org/officeDocument/2006/relationships/settings" Target="/word/settings.xml" Id="R83b46161b29e4dc7" /><Relationship Type="http://schemas.openxmlformats.org/officeDocument/2006/relationships/image" Target="/word/media/601b7991-daff-4149-beb0-09f892b3482d.png" Id="R9a4f046723284766" /></Relationships>
</file>