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05d8652cd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18cb0cc21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Theresa Station,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2b91393f74a9c" /><Relationship Type="http://schemas.openxmlformats.org/officeDocument/2006/relationships/numbering" Target="/word/numbering.xml" Id="Rf306845156f4450e" /><Relationship Type="http://schemas.openxmlformats.org/officeDocument/2006/relationships/settings" Target="/word/settings.xml" Id="Rada47047e90747f0" /><Relationship Type="http://schemas.openxmlformats.org/officeDocument/2006/relationships/image" Target="/word/media/bc549577-d634-43d7-a6ef-b9b1d1054fee.png" Id="Rad518cb0cc2145d7" /></Relationships>
</file>