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a0adf2c84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1edd4d8c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353f579aa4131" /><Relationship Type="http://schemas.openxmlformats.org/officeDocument/2006/relationships/numbering" Target="/word/numbering.xml" Id="R6a9c925844ec4613" /><Relationship Type="http://schemas.openxmlformats.org/officeDocument/2006/relationships/settings" Target="/word/settings.xml" Id="R944678a5155040da" /><Relationship Type="http://schemas.openxmlformats.org/officeDocument/2006/relationships/image" Target="/word/media/ad7caf31-33e7-4fac-a827-57ec27e6ee67.png" Id="R9091edd4d8cb412d" /></Relationships>
</file>