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47e262e84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ca1c9cdf6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Thompson Number 2,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975926a5347a4" /><Relationship Type="http://schemas.openxmlformats.org/officeDocument/2006/relationships/numbering" Target="/word/numbering.xml" Id="R593ce6c342cf4c8a" /><Relationship Type="http://schemas.openxmlformats.org/officeDocument/2006/relationships/settings" Target="/word/settings.xml" Id="Rdd0a88e05b284a2a" /><Relationship Type="http://schemas.openxmlformats.org/officeDocument/2006/relationships/image" Target="/word/media/c9a42216-4306-4eb3-b295-04ccaebf406b.png" Id="Ra51ca1c9cdf64532" /></Relationships>
</file>