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cd8be50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d4cd9950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Threemile Oak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f0870e4c74315" /><Relationship Type="http://schemas.openxmlformats.org/officeDocument/2006/relationships/numbering" Target="/word/numbering.xml" Id="Rd6ee08278f064ce9" /><Relationship Type="http://schemas.openxmlformats.org/officeDocument/2006/relationships/settings" Target="/word/settings.xml" Id="R12abc4cf1bc64646" /><Relationship Type="http://schemas.openxmlformats.org/officeDocument/2006/relationships/image" Target="/word/media/2a23365e-6070-4db3-9695-3260d9fc03e0.png" Id="Rde78d4cd99504a2f" /></Relationships>
</file>