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2e5d94dc9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fa6e0b061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Tidemill,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bd2d982fe4c55" /><Relationship Type="http://schemas.openxmlformats.org/officeDocument/2006/relationships/numbering" Target="/word/numbering.xml" Id="R11fb06df00114054" /><Relationship Type="http://schemas.openxmlformats.org/officeDocument/2006/relationships/settings" Target="/word/settings.xml" Id="Rc1a725dc01944f2c" /><Relationship Type="http://schemas.openxmlformats.org/officeDocument/2006/relationships/image" Target="/word/media/41015fa9-ae7b-4a48-98a5-7d71418259f4.png" Id="R8cdfa6e0b06143cf" /></Relationships>
</file>