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586c353e5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27c02d1ce4c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Tilsit,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82049f91b4a0a" /><Relationship Type="http://schemas.openxmlformats.org/officeDocument/2006/relationships/numbering" Target="/word/numbering.xml" Id="Rd3ccb5b1fe274047" /><Relationship Type="http://schemas.openxmlformats.org/officeDocument/2006/relationships/settings" Target="/word/settings.xml" Id="R3884a58e1e03449b" /><Relationship Type="http://schemas.openxmlformats.org/officeDocument/2006/relationships/image" Target="/word/media/a4c9f80f-bd08-4ffc-9d19-caef5854b6a3.png" Id="R46e27c02d1ce4c16" /></Relationships>
</file>