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ae38c95c064c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412223b87b4e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Timberlyne,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602b89470c4b79" /><Relationship Type="http://schemas.openxmlformats.org/officeDocument/2006/relationships/numbering" Target="/word/numbering.xml" Id="Ra92fa184f2f64abd" /><Relationship Type="http://schemas.openxmlformats.org/officeDocument/2006/relationships/settings" Target="/word/settings.xml" Id="R2a3c9aba8c2c4cff" /><Relationship Type="http://schemas.openxmlformats.org/officeDocument/2006/relationships/image" Target="/word/media/dc2ee9e7-9a33-4611-9a15-31bafd64ee34.png" Id="Rfc412223b87b4e00" /></Relationships>
</file>