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6a65c3178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1dff8b654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Tiona,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5c9ba3cda4bda" /><Relationship Type="http://schemas.openxmlformats.org/officeDocument/2006/relationships/numbering" Target="/word/numbering.xml" Id="Rfc7a9d63ad494059" /><Relationship Type="http://schemas.openxmlformats.org/officeDocument/2006/relationships/settings" Target="/word/settings.xml" Id="Ra78bd2ad838c4731" /><Relationship Type="http://schemas.openxmlformats.org/officeDocument/2006/relationships/image" Target="/word/media/a78f8311-60ba-4155-975b-61ffc93ae58e.png" Id="Rd271dff8b6544e4d" /></Relationships>
</file>