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bc9efc6a2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e8301e793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Tolenas,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52b038666478c" /><Relationship Type="http://schemas.openxmlformats.org/officeDocument/2006/relationships/numbering" Target="/word/numbering.xml" Id="R6ceb3d8efe264416" /><Relationship Type="http://schemas.openxmlformats.org/officeDocument/2006/relationships/settings" Target="/word/settings.xml" Id="R07c6ae516caa4925" /><Relationship Type="http://schemas.openxmlformats.org/officeDocument/2006/relationships/image" Target="/word/media/4d77fc21-0ada-45f8-ad28-e0f343efa4b7.png" Id="Rb3fe8301e79343cb" /></Relationships>
</file>