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ca5aaea53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44c5ac913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Toms River,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751cc577b4c5f" /><Relationship Type="http://schemas.openxmlformats.org/officeDocument/2006/relationships/numbering" Target="/word/numbering.xml" Id="Rf9517313c67b4011" /><Relationship Type="http://schemas.openxmlformats.org/officeDocument/2006/relationships/settings" Target="/word/settings.xml" Id="Rbfaadcea396f4431" /><Relationship Type="http://schemas.openxmlformats.org/officeDocument/2006/relationships/image" Target="/word/media/b8360e4b-69fd-407d-a24b-ff727474c66d.png" Id="R63044c5ac91340fc" /></Relationships>
</file>