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6cb5373f2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cdfe52923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Topeka, 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abcfae4d744d8" /><Relationship Type="http://schemas.openxmlformats.org/officeDocument/2006/relationships/numbering" Target="/word/numbering.xml" Id="R7629d7557c604cba" /><Relationship Type="http://schemas.openxmlformats.org/officeDocument/2006/relationships/settings" Target="/word/settings.xml" Id="R7bf5af5fbd31417b" /><Relationship Type="http://schemas.openxmlformats.org/officeDocument/2006/relationships/image" Target="/word/media/593bd6ab-321f-4ae5-84e9-3bf9dab2e2f6.png" Id="R763cdfe529234828" /></Relationships>
</file>