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046d211b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df71999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Toppertown,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39f0dcfa45f5" /><Relationship Type="http://schemas.openxmlformats.org/officeDocument/2006/relationships/numbering" Target="/word/numbering.xml" Id="Rf6cda8757e754029" /><Relationship Type="http://schemas.openxmlformats.org/officeDocument/2006/relationships/settings" Target="/word/settings.xml" Id="R4f060ad01d1c4789" /><Relationship Type="http://schemas.openxmlformats.org/officeDocument/2006/relationships/image" Target="/word/media/4f40cf8a-e89f-4e88-876e-e19fc0bdfd58.png" Id="Rfc14df71999b476c" /></Relationships>
</file>