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b341fb67e47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5ddd95a97a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Torry Pines,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a8a957f5745f1" /><Relationship Type="http://schemas.openxmlformats.org/officeDocument/2006/relationships/numbering" Target="/word/numbering.xml" Id="Rc7812f0052ad46e0" /><Relationship Type="http://schemas.openxmlformats.org/officeDocument/2006/relationships/settings" Target="/word/settings.xml" Id="R0cc9ac248e66485a" /><Relationship Type="http://schemas.openxmlformats.org/officeDocument/2006/relationships/image" Target="/word/media/f4558187-0558-4057-992c-7f7e4a1d968f.png" Id="R065ddd95a97a4ad8" /></Relationships>
</file>