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ede85175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ee5a97c2f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Towne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a3808afb54c7d" /><Relationship Type="http://schemas.openxmlformats.org/officeDocument/2006/relationships/numbering" Target="/word/numbering.xml" Id="R4dcbbacce0c34f55" /><Relationship Type="http://schemas.openxmlformats.org/officeDocument/2006/relationships/settings" Target="/word/settings.xml" Id="Rc0416d4f5be74db6" /><Relationship Type="http://schemas.openxmlformats.org/officeDocument/2006/relationships/image" Target="/word/media/9ccad4b1-f932-4262-b71e-99320d7bb92c.png" Id="R1d8ee5a97c2f4c43" /></Relationships>
</file>