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7ceeccc8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fbfb8d93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Trenton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f0a72dfa430a" /><Relationship Type="http://schemas.openxmlformats.org/officeDocument/2006/relationships/numbering" Target="/word/numbering.xml" Id="Rc271c143e19b4fcb" /><Relationship Type="http://schemas.openxmlformats.org/officeDocument/2006/relationships/settings" Target="/word/settings.xml" Id="Rb6793f416fe2405b" /><Relationship Type="http://schemas.openxmlformats.org/officeDocument/2006/relationships/image" Target="/word/media/d53aff3c-4b27-4c62-817b-6d984427bf8d.png" Id="R395fbfb8d9394a0d" /></Relationships>
</file>