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554dfcd7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31c67c55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Triadelphia,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28c4ce78249f9" /><Relationship Type="http://schemas.openxmlformats.org/officeDocument/2006/relationships/numbering" Target="/word/numbering.xml" Id="Reece7dbbf718439a" /><Relationship Type="http://schemas.openxmlformats.org/officeDocument/2006/relationships/settings" Target="/word/settings.xml" Id="R1782bb6f92914bab" /><Relationship Type="http://schemas.openxmlformats.org/officeDocument/2006/relationships/image" Target="/word/media/7652898d-280a-4747-8f60-36e88d85ee73.png" Id="R4bda31c67c55462a" /></Relationships>
</file>