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51049ee9b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9ff42aea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Trimont,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ed5f9eee2441d" /><Relationship Type="http://schemas.openxmlformats.org/officeDocument/2006/relationships/numbering" Target="/word/numbering.xml" Id="Rc6071ca9af354da3" /><Relationship Type="http://schemas.openxmlformats.org/officeDocument/2006/relationships/settings" Target="/word/settings.xml" Id="R053bd128599e46c6" /><Relationship Type="http://schemas.openxmlformats.org/officeDocument/2006/relationships/image" Target="/word/media/6d8c4e3b-6bdd-4ab0-ae40-fb9403a5603a.png" Id="R5b59ff42aead4dc3" /></Relationships>
</file>