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c3974cb74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c6b5aedbe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Trocha,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2801d062741cb" /><Relationship Type="http://schemas.openxmlformats.org/officeDocument/2006/relationships/numbering" Target="/word/numbering.xml" Id="R477ac5a69726444a" /><Relationship Type="http://schemas.openxmlformats.org/officeDocument/2006/relationships/settings" Target="/word/settings.xml" Id="R8e222204801e45d4" /><Relationship Type="http://schemas.openxmlformats.org/officeDocument/2006/relationships/image" Target="/word/media/4be7a249-e4ee-4fec-92ae-425db5fac424.png" Id="R2acc6b5aedbe4320" /></Relationships>
</file>