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27ec9c6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e745ad06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Troup Factory,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9199f785432a" /><Relationship Type="http://schemas.openxmlformats.org/officeDocument/2006/relationships/numbering" Target="/word/numbering.xml" Id="Rfb477e9afd3c4eed" /><Relationship Type="http://schemas.openxmlformats.org/officeDocument/2006/relationships/settings" Target="/word/settings.xml" Id="R758d6dabddbf4696" /><Relationship Type="http://schemas.openxmlformats.org/officeDocument/2006/relationships/image" Target="/word/media/c22a2c7d-ea8b-4ab8-b263-2b237047ce6c.png" Id="Rd8fe745ad06b41a7" /></Relationships>
</file>