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df56f66e8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6306ed9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Trouts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1e1c184014111" /><Relationship Type="http://schemas.openxmlformats.org/officeDocument/2006/relationships/numbering" Target="/word/numbering.xml" Id="R8d6f219f22c8475d" /><Relationship Type="http://schemas.openxmlformats.org/officeDocument/2006/relationships/settings" Target="/word/settings.xml" Id="R9b312474a1c74bd9" /><Relationship Type="http://schemas.openxmlformats.org/officeDocument/2006/relationships/image" Target="/word/media/c5b5d373-cf74-4c75-a26f-67bf718015ed.png" Id="Rfb3d6306ed984fc5" /></Relationships>
</file>