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9138037c3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b8b5edb71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Trowbridgeville,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50375d0eb473c" /><Relationship Type="http://schemas.openxmlformats.org/officeDocument/2006/relationships/numbering" Target="/word/numbering.xml" Id="Re6f05ed61e964eab" /><Relationship Type="http://schemas.openxmlformats.org/officeDocument/2006/relationships/settings" Target="/word/settings.xml" Id="R9cc2257bd2204007" /><Relationship Type="http://schemas.openxmlformats.org/officeDocument/2006/relationships/image" Target="/word/media/dc00251f-2e05-4d57-b5de-ac402cd3c17f.png" Id="Rf26b8b5edb714f82" /></Relationships>
</file>