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253262f83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cd4b0c7b7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Truitt,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aec96dbb84c86" /><Relationship Type="http://schemas.openxmlformats.org/officeDocument/2006/relationships/numbering" Target="/word/numbering.xml" Id="R2cbb39ad2c334201" /><Relationship Type="http://schemas.openxmlformats.org/officeDocument/2006/relationships/settings" Target="/word/settings.xml" Id="R65d9e07265a14ff2" /><Relationship Type="http://schemas.openxmlformats.org/officeDocument/2006/relationships/image" Target="/word/media/ca55e0bd-20bf-4c2d-9144-379bbc8718e5.png" Id="R9fbcd4b0c7b7433e" /></Relationships>
</file>