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093c98f51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de69f054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Truxillo,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c3611348e4908" /><Relationship Type="http://schemas.openxmlformats.org/officeDocument/2006/relationships/numbering" Target="/word/numbering.xml" Id="R106cadaa63774a27" /><Relationship Type="http://schemas.openxmlformats.org/officeDocument/2006/relationships/settings" Target="/word/settings.xml" Id="R33b99c10bc794ee3" /><Relationship Type="http://schemas.openxmlformats.org/officeDocument/2006/relationships/image" Target="/word/media/7508919a-a78f-4d88-8d42-10883114f9ed.png" Id="R9cade69f05484bfd" /></Relationships>
</file>