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ab8916d25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282a385c9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Tuckaway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93d9a843d49d7" /><Relationship Type="http://schemas.openxmlformats.org/officeDocument/2006/relationships/numbering" Target="/word/numbering.xml" Id="Refd7f7dd43274af7" /><Relationship Type="http://schemas.openxmlformats.org/officeDocument/2006/relationships/settings" Target="/word/settings.xml" Id="Rf7f980ec173844b6" /><Relationship Type="http://schemas.openxmlformats.org/officeDocument/2006/relationships/image" Target="/word/media/fd12b8e2-9a77-4d40-91d7-680f894dd843.png" Id="R612282a385c94a10" /></Relationships>
</file>