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a6763a92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7b83f2d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Tupelo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051f2b2548b9" /><Relationship Type="http://schemas.openxmlformats.org/officeDocument/2006/relationships/numbering" Target="/word/numbering.xml" Id="R0e81b7b845504b4d" /><Relationship Type="http://schemas.openxmlformats.org/officeDocument/2006/relationships/settings" Target="/word/settings.xml" Id="R85673766ac68468e" /><Relationship Type="http://schemas.openxmlformats.org/officeDocument/2006/relationships/image" Target="/word/media/f46d00c1-55a8-4737-9dfa-7804b2db9edd.png" Id="R84ef7b83f2dc4693" /></Relationships>
</file>