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f6c2818f43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664bf98e394e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Turner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5409a0b37d4bbf" /><Relationship Type="http://schemas.openxmlformats.org/officeDocument/2006/relationships/numbering" Target="/word/numbering.xml" Id="Rbdcf602ef3c74095" /><Relationship Type="http://schemas.openxmlformats.org/officeDocument/2006/relationships/settings" Target="/word/settings.xml" Id="R2f17add7bbb04fbd" /><Relationship Type="http://schemas.openxmlformats.org/officeDocument/2006/relationships/image" Target="/word/media/a18109be-9695-4014-84cf-10319a63db99.png" Id="Rde664bf98e394e9b" /></Relationships>
</file>